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4A1" w:rsidRPr="00B91EAF" w:rsidRDefault="002644A1" w:rsidP="00940FDB">
      <w:pPr>
        <w:pStyle w:val="2"/>
        <w:pageBreakBefore/>
        <w:numPr>
          <w:ilvl w:val="1"/>
          <w:numId w:val="9"/>
        </w:numPr>
        <w:spacing w:before="100" w:beforeAutospacing="1" w:after="100" w:afterAutospacing="1"/>
        <w:rPr>
          <w:sz w:val="22"/>
          <w:szCs w:val="22"/>
        </w:rPr>
      </w:pPr>
      <w:bookmarkStart w:id="0" w:name="_Ref244322960"/>
      <w:bookmarkStart w:id="1" w:name="_Toc318372438"/>
      <w:r w:rsidRPr="00B91EAF">
        <w:rPr>
          <w:sz w:val="22"/>
          <w:szCs w:val="22"/>
        </w:rPr>
        <w:t xml:space="preserve">Коммерческое предложение (форма </w:t>
      </w:r>
      <w:r w:rsidR="004E679C" w:rsidRPr="00B91EAF">
        <w:rPr>
          <w:sz w:val="22"/>
          <w:szCs w:val="22"/>
        </w:rPr>
        <w:fldChar w:fldCharType="begin"/>
      </w:r>
      <w:r w:rsidRPr="00B91EAF">
        <w:rPr>
          <w:sz w:val="22"/>
          <w:szCs w:val="22"/>
        </w:rPr>
        <w:instrText xml:space="preserve"> SEQ форма \* ARABIC </w:instrText>
      </w:r>
      <w:r w:rsidR="004E679C" w:rsidRPr="00B91EAF">
        <w:rPr>
          <w:sz w:val="22"/>
          <w:szCs w:val="22"/>
        </w:rPr>
        <w:fldChar w:fldCharType="separate"/>
      </w:r>
      <w:r w:rsidRPr="00B91EAF">
        <w:rPr>
          <w:noProof/>
          <w:sz w:val="22"/>
          <w:szCs w:val="22"/>
        </w:rPr>
        <w:t>4</w:t>
      </w:r>
      <w:r w:rsidR="004E679C" w:rsidRPr="00B91EAF">
        <w:rPr>
          <w:sz w:val="22"/>
          <w:szCs w:val="22"/>
        </w:rPr>
        <w:fldChar w:fldCharType="end"/>
      </w:r>
      <w:r w:rsidRPr="00B91EAF">
        <w:rPr>
          <w:sz w:val="22"/>
          <w:szCs w:val="22"/>
        </w:rPr>
        <w:t>)</w:t>
      </w:r>
      <w:bookmarkEnd w:id="0"/>
      <w:bookmarkEnd w:id="1"/>
    </w:p>
    <w:p w:rsidR="002644A1" w:rsidRPr="00B91EAF" w:rsidRDefault="00940FDB" w:rsidP="00940FDB">
      <w:pPr>
        <w:pStyle w:val="21"/>
        <w:numPr>
          <w:ilvl w:val="0"/>
          <w:numId w:val="0"/>
        </w:numPr>
        <w:tabs>
          <w:tab w:val="num" w:pos="1314"/>
        </w:tabs>
        <w:spacing w:before="100" w:beforeAutospacing="1" w:after="100" w:afterAutospacing="1"/>
        <w:rPr>
          <w:sz w:val="22"/>
          <w:szCs w:val="22"/>
        </w:rPr>
      </w:pPr>
      <w:bookmarkStart w:id="2" w:name="_Toc176073600"/>
      <w:bookmarkStart w:id="3" w:name="_Ref263169960"/>
      <w:r w:rsidRPr="00B91EAF">
        <w:rPr>
          <w:sz w:val="22"/>
          <w:szCs w:val="22"/>
          <w:lang w:val="en-US"/>
        </w:rPr>
        <w:t xml:space="preserve">6.4.1 </w:t>
      </w:r>
      <w:r w:rsidR="002644A1" w:rsidRPr="00B91EAF">
        <w:rPr>
          <w:sz w:val="22"/>
          <w:szCs w:val="22"/>
        </w:rPr>
        <w:t xml:space="preserve">Форма </w:t>
      </w:r>
      <w:bookmarkEnd w:id="2"/>
      <w:r w:rsidR="002644A1" w:rsidRPr="00B91EAF">
        <w:rPr>
          <w:sz w:val="22"/>
          <w:szCs w:val="22"/>
        </w:rPr>
        <w:t>Коммерческого предложения</w:t>
      </w:r>
      <w:bookmarkEnd w:id="3"/>
    </w:p>
    <w:p w:rsidR="002644A1" w:rsidRPr="00B91EAF" w:rsidRDefault="002644A1" w:rsidP="002644A1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91EAF">
        <w:rPr>
          <w:b/>
          <w:color w:val="000000"/>
          <w:spacing w:val="36"/>
          <w:sz w:val="22"/>
          <w:szCs w:val="22"/>
        </w:rPr>
        <w:t>начало формы</w:t>
      </w:r>
    </w:p>
    <w:p w:rsidR="002644A1" w:rsidRPr="00B91EAF" w:rsidRDefault="002644A1" w:rsidP="002644A1">
      <w:pPr>
        <w:spacing w:line="240" w:lineRule="auto"/>
        <w:ind w:firstLine="0"/>
        <w:jc w:val="left"/>
        <w:rPr>
          <w:sz w:val="22"/>
          <w:szCs w:val="22"/>
        </w:rPr>
      </w:pPr>
    </w:p>
    <w:p w:rsidR="002644A1" w:rsidRPr="00B91EAF" w:rsidRDefault="002644A1" w:rsidP="002644A1">
      <w:pPr>
        <w:spacing w:line="240" w:lineRule="auto"/>
        <w:ind w:firstLine="0"/>
        <w:jc w:val="left"/>
        <w:rPr>
          <w:sz w:val="22"/>
          <w:szCs w:val="22"/>
        </w:rPr>
      </w:pPr>
      <w:r w:rsidRPr="00B91EAF">
        <w:rPr>
          <w:sz w:val="22"/>
          <w:szCs w:val="22"/>
        </w:rPr>
        <w:t xml:space="preserve">Приложение </w:t>
      </w:r>
      <w:r w:rsidR="004E679C" w:rsidRPr="00B91EAF">
        <w:rPr>
          <w:sz w:val="22"/>
          <w:szCs w:val="22"/>
        </w:rPr>
        <w:fldChar w:fldCharType="begin"/>
      </w:r>
      <w:r w:rsidRPr="00B91EAF">
        <w:rPr>
          <w:sz w:val="22"/>
          <w:szCs w:val="22"/>
        </w:rPr>
        <w:instrText xml:space="preserve"> SEQ Приложение \* ARABIC </w:instrText>
      </w:r>
      <w:r w:rsidR="004E679C" w:rsidRPr="00B91EAF">
        <w:rPr>
          <w:sz w:val="22"/>
          <w:szCs w:val="22"/>
        </w:rPr>
        <w:fldChar w:fldCharType="separate"/>
      </w:r>
      <w:r w:rsidRPr="00B91EAF">
        <w:rPr>
          <w:noProof/>
          <w:sz w:val="22"/>
          <w:szCs w:val="22"/>
        </w:rPr>
        <w:t>3</w:t>
      </w:r>
      <w:r w:rsidR="004E679C" w:rsidRPr="00B91EAF">
        <w:rPr>
          <w:sz w:val="22"/>
          <w:szCs w:val="22"/>
        </w:rPr>
        <w:fldChar w:fldCharType="end"/>
      </w:r>
      <w:r w:rsidRPr="00B91EAF">
        <w:rPr>
          <w:sz w:val="22"/>
          <w:szCs w:val="22"/>
        </w:rPr>
        <w:t xml:space="preserve"> к письму о подаче оферты</w:t>
      </w:r>
      <w:r w:rsidRPr="00B91EAF">
        <w:rPr>
          <w:sz w:val="22"/>
          <w:szCs w:val="22"/>
        </w:rPr>
        <w:br/>
        <w:t>от «____»_____________ </w:t>
      </w:r>
      <w:proofErr w:type="gramStart"/>
      <w:r w:rsidRPr="00B91EAF">
        <w:rPr>
          <w:sz w:val="22"/>
          <w:szCs w:val="22"/>
        </w:rPr>
        <w:t>г</w:t>
      </w:r>
      <w:proofErr w:type="gramEnd"/>
      <w:r w:rsidRPr="00B91EAF">
        <w:rPr>
          <w:sz w:val="22"/>
          <w:szCs w:val="22"/>
        </w:rPr>
        <w:t>. №__________</w:t>
      </w:r>
    </w:p>
    <w:p w:rsidR="002644A1" w:rsidRPr="00B91EAF" w:rsidRDefault="002644A1" w:rsidP="002644A1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2644A1" w:rsidRPr="00B91EAF" w:rsidRDefault="002644A1" w:rsidP="002644A1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B91EAF">
        <w:rPr>
          <w:b/>
          <w:sz w:val="22"/>
          <w:szCs w:val="22"/>
        </w:rPr>
        <w:t>Коммерческое предложение</w:t>
      </w:r>
    </w:p>
    <w:p w:rsidR="002644A1" w:rsidRPr="00B91EAF" w:rsidRDefault="002644A1" w:rsidP="002644A1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2644A1" w:rsidRPr="008C3B3E" w:rsidRDefault="002644A1" w:rsidP="002644A1">
      <w:pPr>
        <w:spacing w:line="240" w:lineRule="auto"/>
        <w:ind w:firstLine="0"/>
        <w:rPr>
          <w:color w:val="000000"/>
          <w:sz w:val="22"/>
          <w:szCs w:val="22"/>
        </w:rPr>
      </w:pPr>
      <w:r w:rsidRPr="00B91EAF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1066FB" w:rsidRPr="008C3B3E" w:rsidRDefault="001066FB" w:rsidP="002644A1">
      <w:pPr>
        <w:spacing w:line="240" w:lineRule="auto"/>
        <w:ind w:firstLine="0"/>
        <w:rPr>
          <w:color w:val="000000"/>
          <w:sz w:val="22"/>
          <w:szCs w:val="22"/>
          <w:highlight w:val="yellow"/>
        </w:rPr>
      </w:pPr>
    </w:p>
    <w:tbl>
      <w:tblPr>
        <w:tblW w:w="13056" w:type="dxa"/>
        <w:tblInd w:w="93" w:type="dxa"/>
        <w:tblLayout w:type="fixed"/>
        <w:tblLook w:val="04A0"/>
      </w:tblPr>
      <w:tblGrid>
        <w:gridCol w:w="15"/>
        <w:gridCol w:w="565"/>
        <w:gridCol w:w="1559"/>
        <w:gridCol w:w="4961"/>
        <w:gridCol w:w="1837"/>
        <w:gridCol w:w="6"/>
        <w:gridCol w:w="711"/>
        <w:gridCol w:w="1701"/>
        <w:gridCol w:w="1701"/>
      </w:tblGrid>
      <w:tr w:rsidR="001066FB" w:rsidRPr="001066FB" w:rsidTr="001066FB">
        <w:trPr>
          <w:trHeight w:hRule="exact" w:val="93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FB" w:rsidRPr="001066FB" w:rsidRDefault="001066FB" w:rsidP="001066FB">
            <w:pPr>
              <w:spacing w:line="240" w:lineRule="auto"/>
              <w:ind w:firstLine="0"/>
              <w:jc w:val="center"/>
              <w:rPr>
                <w:bCs/>
                <w:color w:val="000000"/>
                <w:sz w:val="20"/>
                <w:lang w:val="en-US"/>
              </w:rPr>
            </w:pPr>
            <w:r w:rsidRPr="001066FB">
              <w:rPr>
                <w:sz w:val="20"/>
              </w:rPr>
              <w:t xml:space="preserve">№ </w:t>
            </w:r>
            <w:proofErr w:type="spellStart"/>
            <w:proofErr w:type="gramStart"/>
            <w:r w:rsidRPr="001066FB">
              <w:rPr>
                <w:sz w:val="20"/>
              </w:rPr>
              <w:t>п</w:t>
            </w:r>
            <w:proofErr w:type="spellEnd"/>
            <w:proofErr w:type="gramEnd"/>
            <w:r w:rsidRPr="001066FB">
              <w:rPr>
                <w:sz w:val="20"/>
              </w:rPr>
              <w:t>/</w:t>
            </w:r>
            <w:proofErr w:type="spellStart"/>
            <w:r w:rsidRPr="001066FB">
              <w:rPr>
                <w:sz w:val="20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FB" w:rsidRPr="001066FB" w:rsidRDefault="001066FB" w:rsidP="001066FB">
            <w:pPr>
              <w:jc w:val="center"/>
              <w:rPr>
                <w:bCs/>
                <w:color w:val="000000"/>
                <w:sz w:val="20"/>
              </w:rPr>
            </w:pPr>
            <w:r w:rsidRPr="001066FB">
              <w:rPr>
                <w:bCs/>
                <w:color w:val="000000"/>
                <w:sz w:val="20"/>
              </w:rPr>
              <w:t>Марка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FB" w:rsidRPr="001066FB" w:rsidRDefault="001066FB" w:rsidP="001066FB">
            <w:pPr>
              <w:jc w:val="center"/>
              <w:rPr>
                <w:bCs/>
                <w:color w:val="000000"/>
                <w:sz w:val="20"/>
              </w:rPr>
            </w:pPr>
            <w:r w:rsidRPr="001066FB">
              <w:rPr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6FB" w:rsidRPr="001066FB" w:rsidRDefault="001066FB" w:rsidP="001066FB">
            <w:pPr>
              <w:spacing w:line="240" w:lineRule="auto"/>
              <w:ind w:firstLine="0"/>
              <w:jc w:val="center"/>
              <w:rPr>
                <w:bCs/>
                <w:color w:val="000000"/>
                <w:sz w:val="20"/>
              </w:rPr>
            </w:pPr>
            <w:r w:rsidRPr="001066FB">
              <w:rPr>
                <w:bCs/>
                <w:color w:val="000000"/>
                <w:sz w:val="20"/>
              </w:rPr>
              <w:t>Наименование производителя и страна происхождения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6FB" w:rsidRPr="001066FB" w:rsidRDefault="001066FB" w:rsidP="001066FB">
            <w:pPr>
              <w:spacing w:line="240" w:lineRule="auto"/>
              <w:ind w:firstLine="0"/>
              <w:rPr>
                <w:bCs/>
                <w:color w:val="000000"/>
                <w:sz w:val="20"/>
              </w:rPr>
            </w:pPr>
            <w:r w:rsidRPr="001066FB">
              <w:rPr>
                <w:sz w:val="20"/>
              </w:rPr>
              <w:t xml:space="preserve">Ед. </w:t>
            </w:r>
            <w:proofErr w:type="spellStart"/>
            <w:r w:rsidRPr="001066FB">
              <w:rPr>
                <w:sz w:val="20"/>
              </w:rPr>
              <w:t>изм</w:t>
            </w:r>
            <w:proofErr w:type="spellEnd"/>
            <w:r w:rsidRPr="001066FB">
              <w:rPr>
                <w:sz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6FB" w:rsidRPr="001066FB" w:rsidRDefault="001066FB" w:rsidP="00FF3A4E">
            <w:pPr>
              <w:pStyle w:val="a6"/>
              <w:spacing w:before="0" w:after="0"/>
              <w:ind w:left="-134"/>
              <w:jc w:val="center"/>
              <w:rPr>
                <w:sz w:val="20"/>
              </w:rPr>
            </w:pPr>
            <w:r w:rsidRPr="001066FB">
              <w:rPr>
                <w:sz w:val="20"/>
              </w:rPr>
              <w:t>Цена единицы, руб. без 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6FB" w:rsidRPr="001066FB" w:rsidRDefault="001066FB" w:rsidP="00FF3A4E">
            <w:pPr>
              <w:pStyle w:val="a6"/>
              <w:spacing w:before="0" w:after="0"/>
              <w:ind w:left="-134"/>
              <w:jc w:val="center"/>
              <w:rPr>
                <w:sz w:val="20"/>
              </w:rPr>
            </w:pPr>
            <w:r w:rsidRPr="001066FB">
              <w:rPr>
                <w:sz w:val="20"/>
              </w:rPr>
              <w:t>Цена единицы, руб. с НДС</w:t>
            </w: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ВАЗ-2106, 21074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Двигатель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ВАЗ-2106, 21074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КПП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ВАЗ-2106, 21074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Мост задний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УАЗ-469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Мост передний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УАЗ-469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Мост задний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УАЗ-469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Вал карданный передний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УАЗ-469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Вал карданный задний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УАЗ-469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КПП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УАЗ-469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066FB">
              <w:rPr>
                <w:bCs/>
                <w:color w:val="000000"/>
                <w:sz w:val="18"/>
                <w:szCs w:val="18"/>
              </w:rPr>
              <w:t>Раздатка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УАЗ-469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Бак основной с крепежом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УАЗ-469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Бак дополнительный с крепежом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УАЗ-452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Стартер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УАЗ-452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Корзина сцепления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УАЗ-452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Диск сцепления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УАЗ-452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Ступица правая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УАЗ-452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Ступица левая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УАЗ-452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Генератор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УАЗ-452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Рессоры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УАЗ-452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Кузов 1-й комплектности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КПП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Раздаточная КПП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Коробка отбора мощности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Вал карданный длинный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Вал карданный короткий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Мост передний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Мост задний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Мост передний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Мост задний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Кабина 1-й комплектности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Вал карданный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ЗИЗ-131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Карбюратор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ЗИЗ-131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Бак топливный 150 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ЗИЗ-131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Вал карданный </w:t>
            </w:r>
            <w:proofErr w:type="spellStart"/>
            <w:r w:rsidRPr="001066FB">
              <w:rPr>
                <w:bCs/>
                <w:color w:val="000000"/>
                <w:sz w:val="18"/>
                <w:szCs w:val="18"/>
              </w:rPr>
              <w:t>передный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ЗИЗ-131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Вал карданный промежуточный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ЗИЗ-131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Вал карданный задний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ЗИЗ-131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Коробка отбора мощности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ЗИЛ-131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Вал коленчатый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ЗИЛ-131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Радиатор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ЗИЛ-131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Генератор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ЗИЛ-131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Стартер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Диск сцепления нажимной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Диск сцепления ведомый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Муфта выключения сцепления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lastRenderedPageBreak/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Цилиндр главный тормозной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Рабочий цилиндр сцепления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Карданный вал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Насос усилителя рулевого управления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Рулевой механизм со </w:t>
            </w:r>
            <w:proofErr w:type="gramStart"/>
            <w:r w:rsidRPr="001066FB">
              <w:rPr>
                <w:bCs/>
                <w:color w:val="000000"/>
                <w:sz w:val="18"/>
                <w:szCs w:val="18"/>
              </w:rPr>
              <w:t>встроенным</w:t>
            </w:r>
            <w:proofErr w:type="gramEnd"/>
            <w:r w:rsidRPr="001066FB">
              <w:rPr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066FB">
              <w:rPr>
                <w:bCs/>
                <w:color w:val="000000"/>
                <w:sz w:val="18"/>
                <w:szCs w:val="18"/>
              </w:rPr>
              <w:t>гидроусилителем</w:t>
            </w:r>
            <w:proofErr w:type="spellEnd"/>
            <w:r w:rsidRPr="001066FB">
              <w:rPr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Цилиндр колесный задних тормозов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Колодка заднего тормоза с тормозной накладкой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Газ-2217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Генератор 14В 80А (9422.3701000)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Подшипник выключения сцепления с муфтой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Диск сцепления ведомый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Диск сцепления нажимной с кожухом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Цилиндр привода выключения сцепления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Коробка раздаточная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Вал карданный переднего моста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Крестовина карданного вала с уплотнителями и подшипниками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Мост задний с тормозами и ступицами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Бампер передний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Бампер задний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Управление рулевое без рулевого колеса, колонки и сошки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Генератор с интегральным регулятором напряжения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УАЗ-315195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Стартер 42.3708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ПАЗ-3205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Рессора задняя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ПАЗ-3205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Амортизатор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ПАЗ-3205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Рессора  передняя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ПАЗ-3205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Насос </w:t>
            </w:r>
            <w:proofErr w:type="spellStart"/>
            <w:r w:rsidRPr="001066FB">
              <w:rPr>
                <w:bCs/>
                <w:color w:val="000000"/>
                <w:sz w:val="18"/>
                <w:szCs w:val="18"/>
              </w:rPr>
              <w:t>гидроусилителя</w:t>
            </w:r>
            <w:proofErr w:type="spellEnd"/>
            <w:r w:rsidRPr="001066FB">
              <w:rPr>
                <w:bCs/>
                <w:color w:val="000000"/>
                <w:sz w:val="18"/>
                <w:szCs w:val="18"/>
              </w:rPr>
              <w:t xml:space="preserve"> со шкивом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Поршень и шатун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Головка блока цилиндров с клапанами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Прокладка головки блока цилиндров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lastRenderedPageBreak/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Вал коленчатый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Маховик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Вал распределительный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Шестерня распределительного вала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Коромысло клапана с регулировочным винтом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Толкатель клапана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Коллектор выпускной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Прокладка между впускной трубой и выпускным коллектором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Коллектор выпускной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Прокладка газопровода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Набивка заднего сальника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Насос топливный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Прокладка поплавковой камеры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Прокладка смесительной камеры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Карбюратор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1066FB">
              <w:rPr>
                <w:bCs/>
                <w:color w:val="000000"/>
                <w:sz w:val="18"/>
                <w:szCs w:val="18"/>
              </w:rPr>
              <w:t>Элемент</w:t>
            </w:r>
            <w:proofErr w:type="gramEnd"/>
            <w:r w:rsidRPr="001066FB">
              <w:rPr>
                <w:bCs/>
                <w:color w:val="000000"/>
                <w:sz w:val="18"/>
                <w:szCs w:val="18"/>
              </w:rPr>
              <w:t xml:space="preserve"> фильтрующий сменный воздушного фильтра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Глушитель с выпускной трубой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Радиатор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Подушка подвески радиатора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Тяга крепления радиатора левая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Тяга крепления радиатора правая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Шланг радиатора отводящий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Шланг радиатора подводящий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Насос с кронштейном, выпускным патрубком и термостатом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Жалюзи радиатора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УАЗ-3909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Ступица колеса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Генератор переменного тока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УАЗ-3909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Фонарь передний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Блок цилиндров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Гильза цилиндра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Диск сцепления нажимной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Диск </w:t>
            </w:r>
            <w:proofErr w:type="gramStart"/>
            <w:r w:rsidRPr="001066FB">
              <w:rPr>
                <w:bCs/>
                <w:color w:val="000000"/>
                <w:sz w:val="18"/>
                <w:szCs w:val="18"/>
              </w:rPr>
              <w:t>сцепления</w:t>
            </w:r>
            <w:proofErr w:type="gramEnd"/>
            <w:r w:rsidRPr="001066FB">
              <w:rPr>
                <w:bCs/>
                <w:color w:val="000000"/>
                <w:sz w:val="18"/>
                <w:szCs w:val="18"/>
              </w:rPr>
              <w:t xml:space="preserve"> ведомый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Подшипник в сборе (М-7580)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Картер сцепления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Цилиндр главный привода выключения сцепления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Рессора задняя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Амортизатор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ГАЗ-66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Компрессор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Диск сцепления нажимной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Диск </w:t>
            </w:r>
            <w:proofErr w:type="gramStart"/>
            <w:r w:rsidRPr="001066FB">
              <w:rPr>
                <w:bCs/>
                <w:color w:val="000000"/>
                <w:sz w:val="18"/>
                <w:szCs w:val="18"/>
              </w:rPr>
              <w:t>сцепления</w:t>
            </w:r>
            <w:proofErr w:type="gramEnd"/>
            <w:r w:rsidRPr="001066FB">
              <w:rPr>
                <w:bCs/>
                <w:color w:val="000000"/>
                <w:sz w:val="18"/>
                <w:szCs w:val="18"/>
              </w:rPr>
              <w:t xml:space="preserve"> ведомый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Подшипник в сборе (М-7580)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Рессора передняя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Амортизатор передней подвески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Рессора задняя дополнительная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Тяга рулевая продольная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Барабан тормозной задний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Барабан тормозной передний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Цилиндр колесный в сборе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589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ГАЗ-3307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Колодка переднего тормоза с фрикционными накладками в сборе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066FB">
              <w:rPr>
                <w:bCs/>
                <w:color w:val="000000"/>
                <w:sz w:val="18"/>
                <w:szCs w:val="18"/>
              </w:rPr>
              <w:t>Гидрораспределитель</w:t>
            </w:r>
            <w:proofErr w:type="spellEnd"/>
            <w:r w:rsidRPr="001066FB"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Стартер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Форсунки Ф Д 22/М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Насос топливный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Лента тормозная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Бортовая передняя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lastRenderedPageBreak/>
              <w:t>127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Диск колеса передний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Диск колеса задний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1066FB">
              <w:rPr>
                <w:bCs/>
                <w:color w:val="000000"/>
                <w:sz w:val="18"/>
                <w:szCs w:val="18"/>
              </w:rPr>
              <w:t>Бортовая</w:t>
            </w:r>
            <w:proofErr w:type="gramEnd"/>
            <w:r w:rsidRPr="001066FB">
              <w:rPr>
                <w:bCs/>
                <w:color w:val="000000"/>
                <w:sz w:val="18"/>
                <w:szCs w:val="18"/>
              </w:rPr>
              <w:t xml:space="preserve"> задняя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Крышка КПП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Компрессор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Корзина сцепления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Диск сцепления ведомый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Насос </w:t>
            </w:r>
            <w:proofErr w:type="spellStart"/>
            <w:r w:rsidRPr="001066FB">
              <w:rPr>
                <w:bCs/>
                <w:color w:val="000000"/>
                <w:sz w:val="18"/>
                <w:szCs w:val="18"/>
              </w:rPr>
              <w:t>гидроусилителя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Коллектор выпускной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Радиатор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Радиатор отопления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Механизм отбора мощности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МТЗ-82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Насос НШ-32 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ЛТЗ-55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Лента тормозная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ЛТЗ-55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Стартер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Радиатор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Насос топливный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1066FB">
              <w:rPr>
                <w:bCs/>
                <w:color w:val="000000"/>
                <w:sz w:val="18"/>
                <w:szCs w:val="18"/>
              </w:rPr>
              <w:t>Бортовая</w:t>
            </w:r>
            <w:proofErr w:type="gramEnd"/>
            <w:r w:rsidRPr="001066FB">
              <w:rPr>
                <w:bCs/>
                <w:color w:val="000000"/>
                <w:sz w:val="18"/>
                <w:szCs w:val="18"/>
              </w:rPr>
              <w:t xml:space="preserve"> задняя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066FB">
              <w:rPr>
                <w:bCs/>
                <w:color w:val="000000"/>
                <w:sz w:val="18"/>
                <w:szCs w:val="18"/>
              </w:rPr>
              <w:t>Гидрораспределитель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Корзина сцепления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Крышка КПП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Диск колеса передний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Диск колеса задний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1066FB">
              <w:rPr>
                <w:bCs/>
                <w:color w:val="000000"/>
                <w:sz w:val="18"/>
                <w:szCs w:val="18"/>
              </w:rPr>
              <w:t>Бортовая</w:t>
            </w:r>
            <w:proofErr w:type="gramEnd"/>
            <w:r w:rsidRPr="001066FB">
              <w:rPr>
                <w:bCs/>
                <w:color w:val="000000"/>
                <w:sz w:val="18"/>
                <w:szCs w:val="18"/>
              </w:rPr>
              <w:t xml:space="preserve"> задняя в сборе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ЛТЗ-60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Стартер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ДТ-75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Двигатель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ДТ-75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Опорный каток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ДТ-75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Ось качания каретки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lastRenderedPageBreak/>
              <w:t>155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ДТ-75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Гидроцилиндр подъема ножа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прицеп 2ПТС-4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Балка передней оси с фланцами и подушками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rPr>
          <w:trHeight w:hRule="exact" w:val="34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spacing w:line="240" w:lineRule="auto"/>
              <w:ind w:right="-250" w:firstLine="0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firstLine="176"/>
              <w:jc w:val="left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>прицеп 2ПТС-4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1066FB">
            <w:pPr>
              <w:ind w:right="-108" w:firstLine="34"/>
              <w:rPr>
                <w:bCs/>
                <w:color w:val="000000"/>
                <w:sz w:val="18"/>
                <w:szCs w:val="18"/>
              </w:rPr>
            </w:pPr>
            <w:r w:rsidRPr="001066FB">
              <w:rPr>
                <w:bCs/>
                <w:color w:val="000000"/>
                <w:sz w:val="18"/>
                <w:szCs w:val="18"/>
              </w:rPr>
              <w:t xml:space="preserve">Балка задней оси с фланцами и подушками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6FB" w:rsidRPr="001066FB" w:rsidRDefault="001066FB" w:rsidP="00FF3A4E">
            <w:pPr>
              <w:jc w:val="right"/>
              <w:rPr>
                <w:bCs/>
                <w:color w:val="000000"/>
                <w:sz w:val="20"/>
              </w:rPr>
            </w:pPr>
          </w:p>
        </w:tc>
      </w:tr>
      <w:tr w:rsidR="001066FB" w:rsidRPr="001066FB" w:rsidTr="001066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5" w:type="dxa"/>
        </w:trPr>
        <w:tc>
          <w:tcPr>
            <w:tcW w:w="8922" w:type="dxa"/>
            <w:gridSpan w:val="4"/>
          </w:tcPr>
          <w:p w:rsidR="001066FB" w:rsidRPr="001066FB" w:rsidRDefault="001066FB" w:rsidP="001066FB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1066FB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717" w:type="dxa"/>
            <w:gridSpan w:val="2"/>
          </w:tcPr>
          <w:p w:rsidR="001066FB" w:rsidRPr="001066FB" w:rsidRDefault="001066FB" w:rsidP="001066FB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066FB" w:rsidRPr="001066FB" w:rsidRDefault="001066FB" w:rsidP="001066FB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066FB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01" w:type="dxa"/>
          </w:tcPr>
          <w:p w:rsidR="001066FB" w:rsidRPr="001066FB" w:rsidRDefault="001066FB" w:rsidP="001066FB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1066FB" w:rsidRPr="001066FB" w:rsidTr="00F9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5" w:type="dxa"/>
        </w:trPr>
        <w:tc>
          <w:tcPr>
            <w:tcW w:w="8922" w:type="dxa"/>
            <w:gridSpan w:val="4"/>
          </w:tcPr>
          <w:p w:rsidR="001066FB" w:rsidRPr="001066FB" w:rsidRDefault="001066FB" w:rsidP="001066FB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1066FB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717" w:type="dxa"/>
            <w:gridSpan w:val="2"/>
          </w:tcPr>
          <w:p w:rsidR="001066FB" w:rsidRPr="001066FB" w:rsidRDefault="001066FB" w:rsidP="00FF3A4E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066FB" w:rsidRPr="001066FB" w:rsidRDefault="001066FB" w:rsidP="00FF3A4E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066FB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01" w:type="dxa"/>
          </w:tcPr>
          <w:p w:rsidR="001066FB" w:rsidRPr="001066FB" w:rsidRDefault="001066FB" w:rsidP="00FF3A4E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1066FB" w:rsidRPr="00F33FB1" w:rsidTr="00504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5" w:type="dxa"/>
        </w:trPr>
        <w:tc>
          <w:tcPr>
            <w:tcW w:w="8922" w:type="dxa"/>
            <w:gridSpan w:val="4"/>
          </w:tcPr>
          <w:p w:rsidR="001066FB" w:rsidRPr="001066FB" w:rsidRDefault="001066FB" w:rsidP="001066FB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1066FB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717" w:type="dxa"/>
            <w:gridSpan w:val="2"/>
          </w:tcPr>
          <w:p w:rsidR="001066FB" w:rsidRPr="001066FB" w:rsidRDefault="001066FB" w:rsidP="00FF3A4E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066FB" w:rsidRPr="001066FB" w:rsidRDefault="001066FB" w:rsidP="00FF3A4E">
            <w:pPr>
              <w:pStyle w:val="a7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1066FB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01" w:type="dxa"/>
          </w:tcPr>
          <w:p w:rsidR="001066FB" w:rsidRPr="001066FB" w:rsidRDefault="001066FB" w:rsidP="00FF3A4E">
            <w:pPr>
              <w:pStyle w:val="a7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1066FB" w:rsidRPr="001066FB" w:rsidRDefault="001066FB" w:rsidP="002644A1">
      <w:pPr>
        <w:spacing w:before="120" w:after="120" w:line="240" w:lineRule="auto"/>
        <w:rPr>
          <w:sz w:val="22"/>
          <w:szCs w:val="22"/>
          <w:highlight w:val="yellow"/>
        </w:rPr>
      </w:pPr>
    </w:p>
    <w:p w:rsidR="002644A1" w:rsidRPr="00B91EAF" w:rsidRDefault="002644A1" w:rsidP="002644A1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B91EAF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2644A1" w:rsidRPr="00B91EAF" w:rsidRDefault="002644A1" w:rsidP="002644A1">
      <w:pPr>
        <w:spacing w:line="240" w:lineRule="auto"/>
        <w:rPr>
          <w:color w:val="000000"/>
          <w:sz w:val="22"/>
          <w:szCs w:val="22"/>
        </w:rPr>
      </w:pPr>
      <w:r w:rsidRPr="00B91EAF">
        <w:rPr>
          <w:color w:val="000000"/>
          <w:sz w:val="22"/>
          <w:szCs w:val="22"/>
        </w:rPr>
        <w:t>____________________________________</w:t>
      </w:r>
    </w:p>
    <w:p w:rsidR="002644A1" w:rsidRPr="00B91EAF" w:rsidRDefault="002644A1" w:rsidP="002644A1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B91EAF">
        <w:rPr>
          <w:color w:val="000000"/>
          <w:sz w:val="22"/>
          <w:szCs w:val="22"/>
          <w:vertAlign w:val="superscript"/>
        </w:rPr>
        <w:t>(подпись, М.П.)</w:t>
      </w:r>
    </w:p>
    <w:p w:rsidR="002644A1" w:rsidRPr="00B91EAF" w:rsidRDefault="002644A1" w:rsidP="002644A1">
      <w:pPr>
        <w:spacing w:line="240" w:lineRule="auto"/>
        <w:rPr>
          <w:color w:val="000000"/>
          <w:sz w:val="22"/>
          <w:szCs w:val="22"/>
        </w:rPr>
      </w:pPr>
      <w:r w:rsidRPr="00B91EAF">
        <w:rPr>
          <w:color w:val="000000"/>
          <w:sz w:val="22"/>
          <w:szCs w:val="22"/>
        </w:rPr>
        <w:t>____________________________________</w:t>
      </w:r>
    </w:p>
    <w:p w:rsidR="002644A1" w:rsidRPr="00B91EAF" w:rsidRDefault="002644A1" w:rsidP="002644A1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B91EAF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B91EAF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B91EAF">
        <w:rPr>
          <w:color w:val="000000"/>
          <w:sz w:val="22"/>
          <w:szCs w:val="22"/>
          <w:vertAlign w:val="superscript"/>
        </w:rPr>
        <w:t>, должность)</w:t>
      </w:r>
    </w:p>
    <w:p w:rsidR="002644A1" w:rsidRPr="00B91EAF" w:rsidRDefault="002644A1" w:rsidP="002644A1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2644A1" w:rsidRPr="00B91EAF" w:rsidRDefault="002644A1" w:rsidP="002644A1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91EAF">
        <w:rPr>
          <w:b/>
          <w:color w:val="000000"/>
          <w:spacing w:val="36"/>
          <w:sz w:val="22"/>
          <w:szCs w:val="22"/>
        </w:rPr>
        <w:t>конец формы</w:t>
      </w:r>
    </w:p>
    <w:p w:rsidR="002644A1" w:rsidRPr="00B91EAF" w:rsidRDefault="002644A1" w:rsidP="002644A1">
      <w:pPr>
        <w:ind w:left="-567"/>
        <w:rPr>
          <w:lang w:val="en-US"/>
        </w:rPr>
      </w:pPr>
    </w:p>
    <w:p w:rsidR="001066FB" w:rsidRPr="00B91EAF" w:rsidRDefault="001066FB" w:rsidP="00940FDB">
      <w:pPr>
        <w:pStyle w:val="a"/>
        <w:pageBreakBefore/>
        <w:numPr>
          <w:ilvl w:val="2"/>
          <w:numId w:val="10"/>
        </w:numPr>
        <w:rPr>
          <w:b/>
          <w:sz w:val="22"/>
          <w:szCs w:val="22"/>
        </w:rPr>
        <w:sectPr w:rsidR="001066FB" w:rsidRPr="00B91EAF" w:rsidSect="001066FB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bookmarkStart w:id="4" w:name="_Toc176073601"/>
    </w:p>
    <w:p w:rsidR="00940FDB" w:rsidRPr="008279FD" w:rsidRDefault="00940FDB" w:rsidP="00940FDB">
      <w:pPr>
        <w:pStyle w:val="a"/>
        <w:pageBreakBefore/>
        <w:numPr>
          <w:ilvl w:val="2"/>
          <w:numId w:val="10"/>
        </w:numPr>
        <w:rPr>
          <w:b/>
          <w:sz w:val="22"/>
          <w:szCs w:val="22"/>
        </w:rPr>
      </w:pPr>
      <w:r w:rsidRPr="008279FD">
        <w:rPr>
          <w:b/>
          <w:sz w:val="22"/>
          <w:szCs w:val="22"/>
        </w:rPr>
        <w:lastRenderedPageBreak/>
        <w:t>Инструкции по заполнению</w:t>
      </w:r>
      <w:bookmarkEnd w:id="4"/>
    </w:p>
    <w:p w:rsidR="00940FDB" w:rsidRPr="008279FD" w:rsidRDefault="00940FDB" w:rsidP="00940FDB">
      <w:pPr>
        <w:pStyle w:val="a0"/>
        <w:numPr>
          <w:ilvl w:val="3"/>
          <w:numId w:val="10"/>
        </w:numPr>
        <w:spacing w:before="120" w:line="240" w:lineRule="auto"/>
        <w:rPr>
          <w:sz w:val="22"/>
          <w:szCs w:val="22"/>
        </w:rPr>
      </w:pPr>
      <w:bookmarkStart w:id="5" w:name="_Hlt22846931"/>
      <w:bookmarkStart w:id="6" w:name="_Ref93264992"/>
      <w:bookmarkStart w:id="7" w:name="_Ref93265116"/>
      <w:bookmarkStart w:id="8" w:name="_Toc176073602"/>
      <w:bookmarkStart w:id="9" w:name="_Toc188010789"/>
      <w:bookmarkEnd w:id="5"/>
      <w:r w:rsidRPr="008279FD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8279FD">
          <w:rPr>
            <w:sz w:val="22"/>
            <w:szCs w:val="22"/>
          </w:rPr>
          <w:t>6.1</w:t>
        </w:r>
      </w:fldSimple>
      <w:r w:rsidRPr="008279FD">
        <w:rPr>
          <w:sz w:val="22"/>
          <w:szCs w:val="22"/>
        </w:rPr>
        <w:t>).</w:t>
      </w:r>
    </w:p>
    <w:p w:rsidR="00940FDB" w:rsidRPr="008279FD" w:rsidRDefault="00940FDB" w:rsidP="00940FDB">
      <w:pPr>
        <w:pStyle w:val="a0"/>
        <w:numPr>
          <w:ilvl w:val="3"/>
          <w:numId w:val="10"/>
        </w:numPr>
        <w:spacing w:before="120" w:line="240" w:lineRule="auto"/>
        <w:rPr>
          <w:sz w:val="22"/>
          <w:szCs w:val="22"/>
        </w:rPr>
      </w:pPr>
      <w:r w:rsidRPr="008279FD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940FDB" w:rsidRPr="008279FD" w:rsidRDefault="00940FDB" w:rsidP="00940FDB">
      <w:pPr>
        <w:pStyle w:val="a0"/>
        <w:numPr>
          <w:ilvl w:val="3"/>
          <w:numId w:val="10"/>
        </w:numPr>
        <w:spacing w:before="120" w:line="240" w:lineRule="auto"/>
        <w:rPr>
          <w:sz w:val="22"/>
          <w:szCs w:val="22"/>
        </w:rPr>
      </w:pPr>
      <w:r w:rsidRPr="008279FD">
        <w:rPr>
          <w:sz w:val="22"/>
          <w:szCs w:val="22"/>
        </w:rPr>
        <w:t xml:space="preserve">В Коммерческом предложении приводятся стоимости единицы продукции с учетом стоимости всех дополнительных услуг. Цена единицы продукции должна включать все таможенные пошлины, налоги (включая НДС) и другие обязательные платежи в соответствии с действующим законодательством Российской Федерации, все транспортные и страховые расходы, расходы на погрузку-разгрузку согласно требованиям разделов </w:t>
      </w:r>
      <w:fldSimple w:instr=" REF _Ref191111261 \r \h  \* MERGEFORMAT ">
        <w:r w:rsidRPr="008279FD">
          <w:rPr>
            <w:sz w:val="22"/>
            <w:szCs w:val="22"/>
          </w:rPr>
          <w:t>2</w:t>
        </w:r>
      </w:fldSimple>
      <w:r w:rsidRPr="008279FD">
        <w:rPr>
          <w:sz w:val="22"/>
          <w:szCs w:val="22"/>
        </w:rPr>
        <w:t xml:space="preserve"> «</w:t>
      </w:r>
      <w:fldSimple w:instr=" REF _Ref191111261 \h  \* MERGEFORMAT ">
        <w:r w:rsidRPr="008279FD">
          <w:rPr>
            <w:sz w:val="22"/>
            <w:szCs w:val="22"/>
          </w:rPr>
          <w:t>Техническое задание на поставку продукции</w:t>
        </w:r>
      </w:fldSimple>
      <w:r w:rsidRPr="008279FD">
        <w:rPr>
          <w:sz w:val="22"/>
          <w:szCs w:val="22"/>
        </w:rPr>
        <w:t>» и 3 «Проект Договора».</w:t>
      </w:r>
    </w:p>
    <w:p w:rsidR="00940FDB" w:rsidRPr="008279FD" w:rsidRDefault="00940FDB" w:rsidP="00940FDB">
      <w:pPr>
        <w:pStyle w:val="a0"/>
        <w:numPr>
          <w:ilvl w:val="3"/>
          <w:numId w:val="10"/>
        </w:numPr>
        <w:spacing w:before="120" w:line="240" w:lineRule="auto"/>
        <w:rPr>
          <w:sz w:val="22"/>
          <w:szCs w:val="22"/>
        </w:rPr>
      </w:pPr>
      <w:r w:rsidRPr="008279FD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8279FD">
        <w:rPr>
          <w:sz w:val="22"/>
          <w:szCs w:val="22"/>
        </w:rPr>
        <w:t>XXX</w:t>
      </w:r>
      <w:proofErr w:type="spellEnd"/>
      <w:r w:rsidRPr="008279FD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40FDB" w:rsidRPr="008279FD" w:rsidRDefault="00940FDB" w:rsidP="00940FDB">
      <w:pPr>
        <w:pStyle w:val="a0"/>
        <w:numPr>
          <w:ilvl w:val="3"/>
          <w:numId w:val="10"/>
        </w:numPr>
        <w:spacing w:before="120" w:line="240" w:lineRule="auto"/>
        <w:rPr>
          <w:sz w:val="22"/>
          <w:szCs w:val="22"/>
        </w:rPr>
      </w:pPr>
      <w:r w:rsidRPr="008279FD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bookmarkEnd w:id="6"/>
    <w:bookmarkEnd w:id="7"/>
    <w:bookmarkEnd w:id="8"/>
    <w:bookmarkEnd w:id="9"/>
    <w:p w:rsidR="00940FDB" w:rsidRPr="00940FDB" w:rsidRDefault="00940FDB" w:rsidP="002644A1">
      <w:pPr>
        <w:ind w:left="-567"/>
      </w:pPr>
    </w:p>
    <w:sectPr w:rsidR="00940FDB" w:rsidRPr="00940FDB" w:rsidSect="002644A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80E"/>
    <w:multiLevelType w:val="multilevel"/>
    <w:tmpl w:val="4638517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1C8B2AEE"/>
    <w:multiLevelType w:val="multilevel"/>
    <w:tmpl w:val="52501A4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2D460E96"/>
    <w:multiLevelType w:val="multilevel"/>
    <w:tmpl w:val="86B8CF2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73C6A0D"/>
    <w:multiLevelType w:val="multilevel"/>
    <w:tmpl w:val="917E09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>
      <w:startOverride w:val="6"/>
    </w:lvlOverride>
    <w:lvlOverride w:ilvl="1">
      <w:startOverride w:val="4"/>
    </w:lvlOverride>
    <w:lvlOverride w:ilvl="2">
      <w:startOverride w:val="2"/>
    </w:lvlOverride>
  </w:num>
  <w:num w:numId="6">
    <w:abstractNumId w:val="4"/>
    <w:lvlOverride w:ilvl="0">
      <w:startOverride w:val="6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</w:num>
  <w:num w:numId="7">
    <w:abstractNumId w:val="4"/>
    <w:lvlOverride w:ilvl="0">
      <w:startOverride w:val="6"/>
    </w:lvlOverride>
    <w:lvlOverride w:ilvl="1">
      <w:startOverride w:val="4"/>
    </w:lvlOverride>
    <w:lvlOverride w:ilvl="2">
      <w:startOverride w:val="2"/>
    </w:lvlOverride>
  </w:num>
  <w:num w:numId="8">
    <w:abstractNumId w:val="4"/>
    <w:lvlOverride w:ilvl="0">
      <w:startOverride w:val="6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6416"/>
    <w:rsid w:val="000C5678"/>
    <w:rsid w:val="001066FB"/>
    <w:rsid w:val="002644A1"/>
    <w:rsid w:val="00304E3E"/>
    <w:rsid w:val="004E679C"/>
    <w:rsid w:val="008279FD"/>
    <w:rsid w:val="008C3B3E"/>
    <w:rsid w:val="00940FDB"/>
    <w:rsid w:val="009501DC"/>
    <w:rsid w:val="00B91EAF"/>
    <w:rsid w:val="00DE6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E64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DE6416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2"/>
    <w:next w:val="a2"/>
    <w:link w:val="20"/>
    <w:qFormat/>
    <w:rsid w:val="00DE6416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DE641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"/>
    <w:basedOn w:val="a3"/>
    <w:link w:val="2"/>
    <w:rsid w:val="00DE641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DE6416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DE6416"/>
    <w:pPr>
      <w:numPr>
        <w:ilvl w:val="3"/>
      </w:numPr>
    </w:pPr>
  </w:style>
  <w:style w:type="paragraph" w:customStyle="1" w:styleId="21">
    <w:name w:val="Пункт2"/>
    <w:basedOn w:val="a"/>
    <w:link w:val="22"/>
    <w:rsid w:val="00DE641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0"/>
    <w:rsid w:val="00DE6416"/>
    <w:pPr>
      <w:numPr>
        <w:ilvl w:val="4"/>
      </w:numPr>
    </w:pPr>
  </w:style>
  <w:style w:type="character" w:customStyle="1" w:styleId="22">
    <w:name w:val="Пункт2 Знак"/>
    <w:basedOn w:val="a3"/>
    <w:link w:val="21"/>
    <w:rsid w:val="00DE641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6">
    <w:name w:val="Таблица шапка"/>
    <w:basedOn w:val="a2"/>
    <w:rsid w:val="002644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2644A1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corssys</Company>
  <LinksUpToDate>false</LinksUpToDate>
  <CharactersWithSpaces>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Lyanoi.MV</cp:lastModifiedBy>
  <cp:revision>2</cp:revision>
  <dcterms:created xsi:type="dcterms:W3CDTF">2012-08-22T08:43:00Z</dcterms:created>
  <dcterms:modified xsi:type="dcterms:W3CDTF">2012-08-22T08:43:00Z</dcterms:modified>
</cp:coreProperties>
</file>